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2E4D" w:rsidRPr="003811BF" w:rsidRDefault="009822D3" w:rsidP="003811BF">
      <w:pPr>
        <w:pStyle w:val="ad"/>
      </w:pPr>
      <w:r>
        <w:rPr>
          <w:rFonts w:hint="eastAsia"/>
        </w:rPr>
        <w:t>科研财务助理线上备案流程</w:t>
      </w:r>
      <w:r w:rsidR="002379B4" w:rsidRPr="003811BF">
        <w:rPr>
          <w:rFonts w:hint="eastAsia"/>
        </w:rPr>
        <w:t>使用说明</w:t>
      </w:r>
      <w:r w:rsidR="00261635" w:rsidRPr="003811BF">
        <w:t xml:space="preserve"> </w:t>
      </w:r>
    </w:p>
    <w:p w:rsidR="00E22E4D" w:rsidRDefault="002379B4">
      <w:pPr>
        <w:rPr>
          <w:b/>
          <w:color w:val="000000" w:themeColor="text1"/>
          <w:sz w:val="24"/>
        </w:rPr>
      </w:pPr>
      <w:r>
        <w:rPr>
          <w:rFonts w:hint="eastAsia"/>
          <w:b/>
          <w:color w:val="000000" w:themeColor="text1"/>
          <w:sz w:val="24"/>
        </w:rPr>
        <w:t>访问方式：</w:t>
      </w:r>
      <w:r>
        <w:rPr>
          <w:rFonts w:hint="eastAsia"/>
          <w:b/>
          <w:color w:val="FF0000"/>
          <w:sz w:val="24"/>
        </w:rPr>
        <w:t>校园内网访问</w:t>
      </w:r>
      <w:r>
        <w:rPr>
          <w:rFonts w:hint="eastAsia"/>
          <w:b/>
          <w:color w:val="000000" w:themeColor="text1"/>
          <w:sz w:val="24"/>
        </w:rPr>
        <w:t>。</w:t>
      </w:r>
    </w:p>
    <w:p w:rsidR="00E22E4D" w:rsidRDefault="002379B4">
      <w:pPr>
        <w:rPr>
          <w:b/>
          <w:color w:val="FF0000"/>
          <w:sz w:val="24"/>
        </w:rPr>
      </w:pPr>
      <w:r>
        <w:rPr>
          <w:rFonts w:hint="eastAsia"/>
          <w:b/>
          <w:color w:val="000000" w:themeColor="text1"/>
          <w:sz w:val="24"/>
        </w:rPr>
        <w:t>注意事项：</w:t>
      </w:r>
      <w:r>
        <w:rPr>
          <w:rFonts w:hint="eastAsia"/>
          <w:b/>
          <w:color w:val="FF0000"/>
          <w:sz w:val="24"/>
        </w:rPr>
        <w:t>推荐使用火狐、谷歌、</w:t>
      </w:r>
      <w:r>
        <w:rPr>
          <w:rFonts w:hint="eastAsia"/>
          <w:b/>
          <w:color w:val="FF0000"/>
          <w:sz w:val="24"/>
        </w:rPr>
        <w:t>360</w:t>
      </w:r>
      <w:r>
        <w:rPr>
          <w:rFonts w:hint="eastAsia"/>
          <w:b/>
          <w:color w:val="FF0000"/>
          <w:sz w:val="24"/>
        </w:rPr>
        <w:t>（极速模式）最新版浏览器。</w:t>
      </w:r>
      <w:r>
        <w:rPr>
          <w:b/>
          <w:color w:val="FF0000"/>
          <w:sz w:val="24"/>
        </w:rPr>
        <w:t>否则不排除因浏览器不兼容而产生异常状况。</w:t>
      </w:r>
      <w:r>
        <w:rPr>
          <w:rFonts w:hint="eastAsia"/>
        </w:rPr>
        <w:t>如果使用</w:t>
      </w:r>
      <w:r>
        <w:rPr>
          <w:rFonts w:hint="eastAsia"/>
        </w:rPr>
        <w:t>360</w:t>
      </w:r>
      <w:r>
        <w:rPr>
          <w:rFonts w:hint="eastAsia"/>
        </w:rPr>
        <w:t>浏览器，请按照下图将浏览器切换为极速模式：</w:t>
      </w:r>
    </w:p>
    <w:p w:rsidR="00E22E4D" w:rsidRDefault="002379B4">
      <w:pPr>
        <w:jc w:val="center"/>
        <w:rPr>
          <w:b/>
          <w:color w:val="FF0000"/>
          <w:sz w:val="24"/>
        </w:rPr>
      </w:pPr>
      <w:r>
        <w:rPr>
          <w:noProof/>
        </w:rPr>
        <w:drawing>
          <wp:inline distT="0" distB="0" distL="0" distR="0">
            <wp:extent cx="1694815" cy="1618615"/>
            <wp:effectExtent l="0" t="0" r="635" b="63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695238" cy="1619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22E4D" w:rsidRDefault="009822D3">
      <w:pPr>
        <w:rPr>
          <w:b/>
          <w:color w:val="000000" w:themeColor="text1"/>
          <w:sz w:val="24"/>
        </w:rPr>
      </w:pPr>
      <w:r>
        <w:rPr>
          <w:rFonts w:hint="eastAsia"/>
          <w:b/>
          <w:color w:val="000000" w:themeColor="text1"/>
          <w:sz w:val="24"/>
        </w:rPr>
        <w:t>科研财务助理线上备案</w:t>
      </w:r>
      <w:r w:rsidR="00372576">
        <w:rPr>
          <w:rFonts w:hint="eastAsia"/>
          <w:b/>
          <w:color w:val="000000" w:themeColor="text1"/>
          <w:sz w:val="24"/>
        </w:rPr>
        <w:t>流程</w:t>
      </w:r>
      <w:r w:rsidR="002379B4">
        <w:rPr>
          <w:rFonts w:hint="eastAsia"/>
          <w:b/>
          <w:color w:val="000000" w:themeColor="text1"/>
          <w:sz w:val="24"/>
        </w:rPr>
        <w:t>：</w:t>
      </w:r>
    </w:p>
    <w:p w:rsidR="00E22E4D" w:rsidRPr="009822D3" w:rsidRDefault="009822D3" w:rsidP="009822D3">
      <w:pPr>
        <w:rPr>
          <w:b/>
          <w:color w:val="000000" w:themeColor="text1"/>
          <w:sz w:val="24"/>
        </w:rPr>
      </w:pPr>
      <w:r>
        <w:rPr>
          <w:noProof/>
        </w:rPr>
        <w:drawing>
          <wp:inline distT="0" distB="0" distL="0" distR="0" wp14:anchorId="5794F327" wp14:editId="34F0B25F">
            <wp:extent cx="5274310" cy="878840"/>
            <wp:effectExtent l="0" t="0" r="254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878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22E4D" w:rsidRDefault="00FE64C2">
      <w:pPr>
        <w:pStyle w:val="1"/>
      </w:pPr>
      <w:r>
        <w:rPr>
          <w:rFonts w:hint="eastAsia"/>
        </w:rPr>
        <w:t>一、</w:t>
      </w:r>
      <w:r w:rsidR="009822D3">
        <w:rPr>
          <w:rFonts w:hint="eastAsia"/>
        </w:rPr>
        <w:t>科研财务助理负责人</w:t>
      </w:r>
      <w:r w:rsidR="00372576">
        <w:rPr>
          <w:rFonts w:hint="eastAsia"/>
        </w:rPr>
        <w:t>发起</w:t>
      </w:r>
    </w:p>
    <w:p w:rsidR="00E22E4D" w:rsidRDefault="002379B4" w:rsidP="009822D3">
      <w:pPr>
        <w:pStyle w:val="a9"/>
        <w:widowControl/>
        <w:numPr>
          <w:ilvl w:val="0"/>
          <w:numId w:val="1"/>
        </w:numPr>
      </w:pPr>
      <w:r>
        <w:rPr>
          <w:rFonts w:hint="eastAsia"/>
        </w:rPr>
        <w:t>访问</w:t>
      </w:r>
      <w:r w:rsidR="009822D3">
        <w:rPr>
          <w:rFonts w:hint="eastAsia"/>
        </w:rPr>
        <w:t>网址</w:t>
      </w:r>
      <w:r w:rsidR="00033E36">
        <w:rPr>
          <w:rFonts w:hint="eastAsia"/>
        </w:rPr>
        <w:t>申请网址</w:t>
      </w:r>
      <w:r w:rsidR="009822D3">
        <w:rPr>
          <w:rFonts w:hint="eastAsia"/>
        </w:rPr>
        <w:t>：</w:t>
      </w:r>
      <w:r w:rsidR="009822D3">
        <w:rPr>
          <w:rFonts w:hint="eastAsia"/>
        </w:rPr>
        <w:t xml:space="preserve"> </w:t>
      </w:r>
      <w:hyperlink r:id="rId10" w:history="1">
        <w:r w:rsidR="009822D3" w:rsidRPr="009822D3">
          <w:rPr>
            <w:rStyle w:val="ac"/>
          </w:rPr>
          <w:t>http://wsfwzx.hit.edu.cn/common/casLogin?params=L3dzZnd6eC9md3NxL2Z3eHE/ZndkeWlkPTQxYTEyMjVhMDU5NzQwYmM4Y2U3ODZmZTAwOWQ0Zjkw</w:t>
        </w:r>
      </w:hyperlink>
    </w:p>
    <w:p w:rsidR="009822D3" w:rsidRDefault="002379B4" w:rsidP="009822D3">
      <w:pPr>
        <w:pStyle w:val="a9"/>
        <w:widowControl/>
        <w:numPr>
          <w:ilvl w:val="0"/>
          <w:numId w:val="1"/>
        </w:numPr>
      </w:pPr>
      <w:r>
        <w:rPr>
          <w:rFonts w:hint="eastAsia"/>
        </w:rPr>
        <w:lastRenderedPageBreak/>
        <w:t>开始</w:t>
      </w:r>
      <w:r w:rsidR="006B3783">
        <w:rPr>
          <w:rFonts w:hint="eastAsia"/>
        </w:rPr>
        <w:t>填写</w:t>
      </w:r>
      <w:r w:rsidR="009822D3">
        <w:rPr>
          <w:rFonts w:hint="eastAsia"/>
        </w:rPr>
        <w:t>备案</w:t>
      </w:r>
      <w:r w:rsidR="006B3783">
        <w:rPr>
          <w:rFonts w:hint="eastAsia"/>
        </w:rPr>
        <w:t>表</w:t>
      </w:r>
      <w:r w:rsidR="00372576">
        <w:rPr>
          <w:rFonts w:hint="eastAsia"/>
        </w:rPr>
        <w:t>，</w:t>
      </w:r>
      <w:r w:rsidR="00372576">
        <w:rPr>
          <w:noProof/>
        </w:rPr>
        <w:t xml:space="preserve"> </w:t>
      </w:r>
      <w:r w:rsidR="00372576">
        <w:rPr>
          <w:noProof/>
        </w:rPr>
        <w:t>补充未填写个人信息</w:t>
      </w:r>
      <w:r w:rsidR="00372576">
        <w:rPr>
          <w:rFonts w:hint="eastAsia"/>
          <w:noProof/>
        </w:rPr>
        <w:t>。</w:t>
      </w:r>
      <w:r w:rsidR="00372576">
        <w:rPr>
          <w:noProof/>
        </w:rPr>
        <w:t>同时</w:t>
      </w:r>
      <w:r w:rsidR="00372576">
        <w:rPr>
          <w:rFonts w:hint="eastAsia"/>
          <w:noProof/>
        </w:rPr>
        <w:t>，</w:t>
      </w:r>
      <w:r w:rsidR="009822D3">
        <w:rPr>
          <w:noProof/>
        </w:rPr>
        <w:t>增加本部门的科研财务助理人员名单</w:t>
      </w:r>
      <w:r w:rsidR="00372576">
        <w:rPr>
          <w:rFonts w:hint="eastAsia"/>
          <w:noProof/>
        </w:rPr>
        <w:t>。</w:t>
      </w:r>
      <w:r w:rsidR="009822D3">
        <w:rPr>
          <w:noProof/>
        </w:rPr>
        <w:drawing>
          <wp:inline distT="0" distB="0" distL="0" distR="0" wp14:anchorId="74AFD709" wp14:editId="16BF5339">
            <wp:extent cx="5274310" cy="2351405"/>
            <wp:effectExtent l="0" t="0" r="254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351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22D3" w:rsidRDefault="009822D3" w:rsidP="009822D3">
      <w:pPr>
        <w:pStyle w:val="a9"/>
        <w:widowControl/>
        <w:numPr>
          <w:ilvl w:val="0"/>
          <w:numId w:val="1"/>
        </w:numPr>
      </w:pPr>
      <w:r>
        <w:t>选择</w:t>
      </w:r>
      <w:r>
        <w:rPr>
          <w:rFonts w:hint="eastAsia"/>
        </w:rPr>
        <w:t>“姓名”，会弹出本部门人员，选择后，点击“确定”，即可带出职工号、身份证号、手机号、电子邮箱等信息，</w:t>
      </w:r>
      <w:r w:rsidR="00E552E6">
        <w:rPr>
          <w:rFonts w:hint="eastAsia"/>
        </w:rPr>
        <w:t>若</w:t>
      </w:r>
      <w:r>
        <w:rPr>
          <w:rFonts w:hint="eastAsia"/>
        </w:rPr>
        <w:t>系统中没有的信息，需要自行补充。</w:t>
      </w:r>
    </w:p>
    <w:p w:rsidR="009822D3" w:rsidRDefault="009822D3" w:rsidP="009822D3">
      <w:pPr>
        <w:pStyle w:val="a9"/>
        <w:widowControl/>
      </w:pPr>
      <w:r>
        <w:rPr>
          <w:noProof/>
        </w:rPr>
        <w:drawing>
          <wp:inline distT="0" distB="0" distL="0" distR="0" wp14:anchorId="7D08CF90" wp14:editId="6F2D196A">
            <wp:extent cx="5274310" cy="2672715"/>
            <wp:effectExtent l="0" t="0" r="254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72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2576" w:rsidRDefault="009822D3" w:rsidP="00372576">
      <w:pPr>
        <w:pStyle w:val="a9"/>
        <w:widowControl/>
      </w:pPr>
      <w:bookmarkStart w:id="0" w:name="_GoBack"/>
      <w:r>
        <w:rPr>
          <w:noProof/>
        </w:rPr>
        <w:lastRenderedPageBreak/>
        <w:drawing>
          <wp:inline distT="0" distB="0" distL="0" distR="0" wp14:anchorId="0BF68589" wp14:editId="3C1FC9EB">
            <wp:extent cx="5274310" cy="2488565"/>
            <wp:effectExtent l="0" t="0" r="2540" b="6985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88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372576" w:rsidRDefault="000B2CC8" w:rsidP="00372576">
      <w:pPr>
        <w:pStyle w:val="a9"/>
        <w:widowControl/>
        <w:numPr>
          <w:ilvl w:val="0"/>
          <w:numId w:val="1"/>
        </w:numPr>
      </w:pPr>
      <w:r>
        <w:rPr>
          <w:rFonts w:hint="eastAsia"/>
        </w:rPr>
        <w:t>点击下方“提交”按钮，选择办理人即可。</w:t>
      </w:r>
    </w:p>
    <w:p w:rsidR="00372576" w:rsidRDefault="00372576" w:rsidP="00372576">
      <w:pPr>
        <w:pStyle w:val="1"/>
      </w:pPr>
      <w:r>
        <w:t>二</w:t>
      </w:r>
      <w:r>
        <w:rPr>
          <w:rFonts w:hint="eastAsia"/>
        </w:rPr>
        <w:t>、</w:t>
      </w:r>
      <w:r w:rsidR="000B2CC8">
        <w:rPr>
          <w:rFonts w:hint="eastAsia"/>
        </w:rPr>
        <w:t>人事处、财务处备案审批</w:t>
      </w:r>
    </w:p>
    <w:p w:rsidR="00372576" w:rsidRDefault="00372576" w:rsidP="00372576">
      <w:pPr>
        <w:pStyle w:val="a9"/>
        <w:widowControl/>
      </w:pPr>
      <w:r>
        <w:t>进入校园门户</w:t>
      </w:r>
      <w:r>
        <w:rPr>
          <w:rFonts w:hint="eastAsia"/>
        </w:rPr>
        <w:t>，</w:t>
      </w:r>
      <w:r>
        <w:t>在工作台中</w:t>
      </w:r>
      <w:r>
        <w:rPr>
          <w:rFonts w:hint="eastAsia"/>
        </w:rPr>
        <w:t>，</w:t>
      </w:r>
      <w:r>
        <w:t>找到待办</w:t>
      </w:r>
      <w:r>
        <w:rPr>
          <w:rFonts w:hint="eastAsia"/>
        </w:rPr>
        <w:t>，</w:t>
      </w:r>
      <w:r>
        <w:t>点击</w:t>
      </w:r>
      <w:r>
        <w:rPr>
          <w:rFonts w:hint="eastAsia"/>
        </w:rPr>
        <w:t>“办理”即可。</w:t>
      </w:r>
    </w:p>
    <w:p w:rsidR="00372576" w:rsidRDefault="00372576" w:rsidP="00372576">
      <w:pPr>
        <w:pStyle w:val="a9"/>
        <w:widowControl/>
      </w:pPr>
      <w:r>
        <w:rPr>
          <w:noProof/>
        </w:rPr>
        <w:drawing>
          <wp:inline distT="0" distB="0" distL="0" distR="0" wp14:anchorId="5A937E85" wp14:editId="67698D54">
            <wp:extent cx="5274310" cy="3698875"/>
            <wp:effectExtent l="0" t="0" r="2540" b="0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698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22E4D" w:rsidRDefault="00372576">
      <w:pPr>
        <w:pStyle w:val="1"/>
      </w:pPr>
      <w:r>
        <w:rPr>
          <w:rFonts w:hint="eastAsia"/>
        </w:rPr>
        <w:lastRenderedPageBreak/>
        <w:t>三</w:t>
      </w:r>
      <w:r w:rsidR="002379B4">
        <w:rPr>
          <w:rFonts w:hint="eastAsia"/>
        </w:rPr>
        <w:t>、</w:t>
      </w:r>
      <w:r w:rsidR="000B2CC8">
        <w:rPr>
          <w:rFonts w:hint="eastAsia"/>
        </w:rPr>
        <w:t>科研财务助理负责人查看办理进度</w:t>
      </w:r>
    </w:p>
    <w:p w:rsidR="00E22E4D" w:rsidRDefault="002379B4">
      <w:pPr>
        <w:pStyle w:val="a9"/>
        <w:widowControl/>
        <w:numPr>
          <w:ilvl w:val="0"/>
          <w:numId w:val="2"/>
        </w:numPr>
      </w:pPr>
      <w:r>
        <w:rPr>
          <w:rFonts w:hint="eastAsia"/>
        </w:rPr>
        <w:t>登录学校主页，点击“校园门户”，点击“</w:t>
      </w:r>
      <w:r w:rsidR="00E37F27">
        <w:rPr>
          <w:rFonts w:hint="eastAsia"/>
        </w:rPr>
        <w:t>我发起的</w:t>
      </w:r>
      <w:r>
        <w:rPr>
          <w:rFonts w:hint="eastAsia"/>
        </w:rPr>
        <w:t>”</w:t>
      </w:r>
      <w:r w:rsidR="00F878BE">
        <w:rPr>
          <w:rFonts w:hint="eastAsia"/>
        </w:rPr>
        <w:t>，找到对应的申请</w:t>
      </w:r>
      <w:r>
        <w:rPr>
          <w:rFonts w:hint="eastAsia"/>
        </w:rPr>
        <w:t>。</w:t>
      </w:r>
    </w:p>
    <w:p w:rsidR="00E22E4D" w:rsidRDefault="00F878BE">
      <w:r>
        <w:rPr>
          <w:noProof/>
        </w:rPr>
        <w:drawing>
          <wp:inline distT="0" distB="0" distL="0" distR="0" wp14:anchorId="49D8BB93" wp14:editId="58E37996">
            <wp:extent cx="5274310" cy="2673985"/>
            <wp:effectExtent l="0" t="0" r="2540" b="0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73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B2CC8" w:rsidRDefault="002379B4" w:rsidP="009D4340">
      <w:pPr>
        <w:pStyle w:val="a9"/>
        <w:widowControl/>
        <w:numPr>
          <w:ilvl w:val="0"/>
          <w:numId w:val="2"/>
        </w:numPr>
      </w:pPr>
      <w:r>
        <w:rPr>
          <w:rFonts w:hint="eastAsia"/>
        </w:rPr>
        <w:t>点击进入，</w:t>
      </w:r>
      <w:r w:rsidR="00E37F27">
        <w:rPr>
          <w:rFonts w:hint="eastAsia"/>
        </w:rPr>
        <w:t>点击流程跟踪，即可查看申请进度。</w:t>
      </w:r>
    </w:p>
    <w:p w:rsidR="009D4340" w:rsidRDefault="000B2CC8" w:rsidP="000B2CC8">
      <w:pPr>
        <w:pStyle w:val="a9"/>
        <w:widowControl/>
      </w:pPr>
      <w:r>
        <w:rPr>
          <w:noProof/>
        </w:rPr>
        <w:drawing>
          <wp:inline distT="0" distB="0" distL="0" distR="0" wp14:anchorId="540332CF" wp14:editId="55E29525">
            <wp:extent cx="5274310" cy="2206625"/>
            <wp:effectExtent l="0" t="0" r="2540" b="3175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06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D434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16EC" w:rsidRDefault="000016EC" w:rsidP="00261635">
      <w:r>
        <w:separator/>
      </w:r>
    </w:p>
  </w:endnote>
  <w:endnote w:type="continuationSeparator" w:id="0">
    <w:p w:rsidR="000016EC" w:rsidRDefault="000016EC" w:rsidP="002616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16EC" w:rsidRDefault="000016EC" w:rsidP="00261635">
      <w:r>
        <w:separator/>
      </w:r>
    </w:p>
  </w:footnote>
  <w:footnote w:type="continuationSeparator" w:id="0">
    <w:p w:rsidR="000016EC" w:rsidRDefault="000016EC" w:rsidP="002616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841643"/>
    <w:multiLevelType w:val="hybridMultilevel"/>
    <w:tmpl w:val="9500A7C0"/>
    <w:lvl w:ilvl="0" w:tplc="771C027C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5A39D80F"/>
    <w:multiLevelType w:val="singleLevel"/>
    <w:tmpl w:val="5A39D80F"/>
    <w:lvl w:ilvl="0">
      <w:start w:val="1"/>
      <w:numFmt w:val="decimal"/>
      <w:suff w:val="nothing"/>
      <w:lvlText w:val="%1、"/>
      <w:lvlJc w:val="left"/>
    </w:lvl>
  </w:abstractNum>
  <w:abstractNum w:abstractNumId="2" w15:restartNumberingAfterBreak="0">
    <w:nsid w:val="7C6877CA"/>
    <w:multiLevelType w:val="singleLevel"/>
    <w:tmpl w:val="7C6877CA"/>
    <w:lvl w:ilvl="0">
      <w:start w:val="1"/>
      <w:numFmt w:val="decimal"/>
      <w:suff w:val="nothing"/>
      <w:lvlText w:val="%1、"/>
      <w:lvlJc w:val="left"/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E4B85"/>
    <w:rsid w:val="000016EC"/>
    <w:rsid w:val="00033E36"/>
    <w:rsid w:val="00041262"/>
    <w:rsid w:val="000520B4"/>
    <w:rsid w:val="000550AD"/>
    <w:rsid w:val="00080EE8"/>
    <w:rsid w:val="000B2CC8"/>
    <w:rsid w:val="000C6A9C"/>
    <w:rsid w:val="000D49D4"/>
    <w:rsid w:val="000F476C"/>
    <w:rsid w:val="000F6E36"/>
    <w:rsid w:val="001326CF"/>
    <w:rsid w:val="001B11E2"/>
    <w:rsid w:val="001E22AB"/>
    <w:rsid w:val="002022CE"/>
    <w:rsid w:val="002234BE"/>
    <w:rsid w:val="00235FB6"/>
    <w:rsid w:val="002379B4"/>
    <w:rsid w:val="00261635"/>
    <w:rsid w:val="00285A15"/>
    <w:rsid w:val="002A1943"/>
    <w:rsid w:val="002C69B7"/>
    <w:rsid w:val="002F09A2"/>
    <w:rsid w:val="00301E43"/>
    <w:rsid w:val="0031751F"/>
    <w:rsid w:val="00336D8D"/>
    <w:rsid w:val="00346319"/>
    <w:rsid w:val="00352337"/>
    <w:rsid w:val="00372576"/>
    <w:rsid w:val="003811BF"/>
    <w:rsid w:val="003A0007"/>
    <w:rsid w:val="003B77A4"/>
    <w:rsid w:val="004F00E5"/>
    <w:rsid w:val="005010EC"/>
    <w:rsid w:val="005C4531"/>
    <w:rsid w:val="005E4029"/>
    <w:rsid w:val="006049F4"/>
    <w:rsid w:val="006B3783"/>
    <w:rsid w:val="006C064A"/>
    <w:rsid w:val="006C5F07"/>
    <w:rsid w:val="006F066C"/>
    <w:rsid w:val="00732667"/>
    <w:rsid w:val="00765D2F"/>
    <w:rsid w:val="007B5391"/>
    <w:rsid w:val="007B6C4A"/>
    <w:rsid w:val="007E6DB2"/>
    <w:rsid w:val="008134B2"/>
    <w:rsid w:val="00877506"/>
    <w:rsid w:val="00887A26"/>
    <w:rsid w:val="00934CA9"/>
    <w:rsid w:val="009822D3"/>
    <w:rsid w:val="009D4340"/>
    <w:rsid w:val="009E3FD8"/>
    <w:rsid w:val="009F02E3"/>
    <w:rsid w:val="00A017B0"/>
    <w:rsid w:val="00A12557"/>
    <w:rsid w:val="00A60C0B"/>
    <w:rsid w:val="00AC6CC0"/>
    <w:rsid w:val="00AF3382"/>
    <w:rsid w:val="00B13F10"/>
    <w:rsid w:val="00B17D91"/>
    <w:rsid w:val="00B40F8F"/>
    <w:rsid w:val="00B738DB"/>
    <w:rsid w:val="00BA17C1"/>
    <w:rsid w:val="00BC1424"/>
    <w:rsid w:val="00BD0F8E"/>
    <w:rsid w:val="00BD7122"/>
    <w:rsid w:val="00BE62AB"/>
    <w:rsid w:val="00C16075"/>
    <w:rsid w:val="00C76AC7"/>
    <w:rsid w:val="00CD3D4D"/>
    <w:rsid w:val="00CE6959"/>
    <w:rsid w:val="00CF535F"/>
    <w:rsid w:val="00CF53C0"/>
    <w:rsid w:val="00D01636"/>
    <w:rsid w:val="00D33EB6"/>
    <w:rsid w:val="00DB2D43"/>
    <w:rsid w:val="00DE005C"/>
    <w:rsid w:val="00DF2B3A"/>
    <w:rsid w:val="00E05175"/>
    <w:rsid w:val="00E22E4D"/>
    <w:rsid w:val="00E3089B"/>
    <w:rsid w:val="00E37F27"/>
    <w:rsid w:val="00E42123"/>
    <w:rsid w:val="00E552E6"/>
    <w:rsid w:val="00E740B0"/>
    <w:rsid w:val="00EA07AB"/>
    <w:rsid w:val="00ED7463"/>
    <w:rsid w:val="00EE4B85"/>
    <w:rsid w:val="00EF5132"/>
    <w:rsid w:val="00F0716D"/>
    <w:rsid w:val="00F30260"/>
    <w:rsid w:val="00F85166"/>
    <w:rsid w:val="00F878BE"/>
    <w:rsid w:val="00FA5F54"/>
    <w:rsid w:val="00FE64C2"/>
    <w:rsid w:val="00FF4EEA"/>
    <w:rsid w:val="02234194"/>
    <w:rsid w:val="050A01B9"/>
    <w:rsid w:val="051915F4"/>
    <w:rsid w:val="066E61BD"/>
    <w:rsid w:val="07DE53EA"/>
    <w:rsid w:val="080F5EAB"/>
    <w:rsid w:val="22134CB5"/>
    <w:rsid w:val="24CC5C77"/>
    <w:rsid w:val="266758CA"/>
    <w:rsid w:val="35050E73"/>
    <w:rsid w:val="3BB735A3"/>
    <w:rsid w:val="3C2E6011"/>
    <w:rsid w:val="409D5705"/>
    <w:rsid w:val="41A164A5"/>
    <w:rsid w:val="4C591CB3"/>
    <w:rsid w:val="503378CA"/>
    <w:rsid w:val="52993A7E"/>
    <w:rsid w:val="55A56818"/>
    <w:rsid w:val="5CA937AA"/>
    <w:rsid w:val="61141B45"/>
    <w:rsid w:val="61A15BA4"/>
    <w:rsid w:val="63B04542"/>
    <w:rsid w:val="7B5022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5CB1C12"/>
  <w15:docId w15:val="{18E28A79-5428-4631-BEDB-E4199C063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uiPriority="1" w:unhideWhenUsed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HTML Keyboard" w:semiHidden="1" w:unhideWhenUsed="1"/>
    <w:lsdException w:name="Normal Table" w:uiPriority="99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2">
    <w:name w:val="heading 2"/>
    <w:basedOn w:val="a"/>
    <w:next w:val="a"/>
    <w:link w:val="20"/>
    <w:unhideWhenUsed/>
    <w:qFormat/>
    <w:rsid w:val="00B13F10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">
    <w:name w:val="heading 3"/>
    <w:basedOn w:val="a"/>
    <w:next w:val="a"/>
    <w:unhideWhenUsed/>
    <w:qFormat/>
    <w:pPr>
      <w:keepNext/>
      <w:keepLines/>
      <w:spacing w:before="260" w:after="260" w:line="413" w:lineRule="auto"/>
      <w:outlineLvl w:val="2"/>
    </w:pPr>
    <w:rPr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Pr>
      <w:sz w:val="18"/>
      <w:szCs w:val="18"/>
    </w:rPr>
  </w:style>
  <w:style w:type="paragraph" w:styleId="a5">
    <w:name w:val="footer"/>
    <w:basedOn w:val="a"/>
    <w:link w:val="a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9">
    <w:name w:val="Normal (Web)"/>
    <w:basedOn w:val="a"/>
    <w:qFormat/>
    <w:pPr>
      <w:spacing w:before="100" w:beforeAutospacing="1" w:after="100" w:afterAutospacing="1" w:line="360" w:lineRule="auto"/>
      <w:jc w:val="left"/>
    </w:pPr>
    <w:rPr>
      <w:rFonts w:cs="Times New Roman"/>
      <w:kern w:val="0"/>
      <w:sz w:val="24"/>
    </w:rPr>
  </w:style>
  <w:style w:type="character" w:styleId="aa">
    <w:name w:val="Strong"/>
    <w:basedOn w:val="a0"/>
    <w:qFormat/>
    <w:rPr>
      <w:b/>
      <w:bCs/>
    </w:rPr>
  </w:style>
  <w:style w:type="character" w:styleId="ab">
    <w:name w:val="FollowedHyperlink"/>
    <w:basedOn w:val="a0"/>
    <w:rPr>
      <w:color w:val="954F72" w:themeColor="followedHyperlink"/>
      <w:u w:val="single"/>
    </w:rPr>
  </w:style>
  <w:style w:type="character" w:styleId="ac">
    <w:name w:val="Hyperlink"/>
    <w:basedOn w:val="a0"/>
    <w:qFormat/>
    <w:rPr>
      <w:color w:val="0000FF"/>
      <w:u w:val="single"/>
    </w:rPr>
  </w:style>
  <w:style w:type="character" w:customStyle="1" w:styleId="a4">
    <w:name w:val="批注框文本 字符"/>
    <w:basedOn w:val="a0"/>
    <w:link w:val="a3"/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a8">
    <w:name w:val="页眉 字符"/>
    <w:basedOn w:val="a0"/>
    <w:link w:val="a7"/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a6">
    <w:name w:val="页脚 字符"/>
    <w:basedOn w:val="a0"/>
    <w:link w:val="a5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d">
    <w:name w:val="Title"/>
    <w:basedOn w:val="a"/>
    <w:next w:val="a"/>
    <w:link w:val="ae"/>
    <w:qFormat/>
    <w:rsid w:val="003811BF"/>
    <w:pPr>
      <w:spacing w:before="240" w:after="60"/>
      <w:jc w:val="center"/>
      <w:outlineLvl w:val="0"/>
    </w:pPr>
    <w:rPr>
      <w:rFonts w:asciiTheme="majorHAnsi" w:eastAsia="宋体" w:hAnsiTheme="majorHAnsi" w:cstheme="majorBidi"/>
      <w:b/>
      <w:bCs/>
      <w:sz w:val="32"/>
      <w:szCs w:val="32"/>
    </w:rPr>
  </w:style>
  <w:style w:type="character" w:customStyle="1" w:styleId="ae">
    <w:name w:val="标题 字符"/>
    <w:basedOn w:val="a0"/>
    <w:link w:val="ad"/>
    <w:rsid w:val="003811BF"/>
    <w:rPr>
      <w:rFonts w:asciiTheme="majorHAnsi" w:hAnsiTheme="majorHAnsi" w:cstheme="majorBidi"/>
      <w:b/>
      <w:bCs/>
      <w:kern w:val="2"/>
      <w:sz w:val="32"/>
      <w:szCs w:val="32"/>
    </w:rPr>
  </w:style>
  <w:style w:type="character" w:customStyle="1" w:styleId="20">
    <w:name w:val="标题 2 字符"/>
    <w:basedOn w:val="a0"/>
    <w:link w:val="2"/>
    <w:rsid w:val="00B13F10"/>
    <w:rPr>
      <w:rFonts w:asciiTheme="majorHAnsi" w:eastAsiaTheme="majorEastAsia" w:hAnsiTheme="majorHAnsi" w:cstheme="majorBidi"/>
      <w:b/>
      <w:bCs/>
      <w:kern w:val="2"/>
      <w:sz w:val="32"/>
      <w:szCs w:val="32"/>
    </w:rPr>
  </w:style>
  <w:style w:type="paragraph" w:styleId="af">
    <w:name w:val="List Paragraph"/>
    <w:basedOn w:val="a"/>
    <w:uiPriority w:val="99"/>
    <w:rsid w:val="00B13F10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hyperlink" Target="http://wsfwzx.hit.edu.cn/common/casLogin?params=L3dzZnd6eC9md3NxL2Z3eHE/ZndkeWlkPTQxYTEyMjVhMDU5NzQwYmM4Y2U3ODZmZTAwOWQ0Zjkw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</TotalTime>
  <Pages>1</Pages>
  <Words>100</Words>
  <Characters>576</Characters>
  <Application>Microsoft Office Word</Application>
  <DocSecurity>0</DocSecurity>
  <Lines>4</Lines>
  <Paragraphs>1</Paragraphs>
  <ScaleCrop>false</ScaleCrop>
  <Company/>
  <LinksUpToDate>false</LinksUpToDate>
  <CharactersWithSpaces>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zhanglifei</dc:creator>
  <cp:lastModifiedBy>jianfei su</cp:lastModifiedBy>
  <cp:revision>114</cp:revision>
  <dcterms:created xsi:type="dcterms:W3CDTF">2014-10-29T12:08:00Z</dcterms:created>
  <dcterms:modified xsi:type="dcterms:W3CDTF">2019-04-19T08:04:00Z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2052-10.1.0.7022</vt:lpwstr>
  </property>
</Properties>
</file>